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48"/>
      </w:tblGrid>
      <w:tr w:rsidR="008C27F1" w:rsidTr="00953A50">
        <w:trPr>
          <w:trHeight w:val="992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4044D0" w:rsidRDefault="0031226C" w:rsidP="004044D0">
            <w:pPr>
              <w:spacing w:before="240" w:after="120"/>
              <w:jc w:val="center"/>
              <w:rPr>
                <w:b/>
                <w:bCs/>
                <w:szCs w:val="26"/>
                <w:lang w:val="sr-Cyrl-RS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Cs w:val="26"/>
              </w:rPr>
              <w:t>професор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r w:rsidR="004044D0">
              <w:rPr>
                <w:b/>
                <w:bCs/>
                <w:szCs w:val="26"/>
                <w:lang w:val="sr-Cyrl-RS"/>
              </w:rPr>
              <w:t xml:space="preserve">универзитета и </w:t>
            </w:r>
            <w:proofErr w:type="spellStart"/>
            <w:r>
              <w:rPr>
                <w:b/>
                <w:bCs/>
                <w:szCs w:val="26"/>
              </w:rPr>
              <w:t>високе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школе</w:t>
            </w:r>
            <w:proofErr w:type="spellEnd"/>
            <w:r>
              <w:rPr>
                <w:b/>
                <w:bCs/>
                <w:szCs w:val="26"/>
              </w:rPr>
              <w:t>,</w:t>
            </w:r>
            <w:r w:rsidR="0069751F">
              <w:rPr>
                <w:b/>
                <w:bCs/>
                <w:szCs w:val="26"/>
              </w:rPr>
              <w:t xml:space="preserve"> </w:t>
            </w:r>
            <w:r w:rsidR="004044D0">
              <w:rPr>
                <w:b/>
                <w:bCs/>
                <w:szCs w:val="26"/>
                <w:lang w:val="sr-Cyrl-RS"/>
              </w:rPr>
              <w:t>проф.др Предраг Ковачевић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3D10D3" w:rsidRDefault="008C27F1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Основни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биографски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Име</w:t>
            </w:r>
            <w:proofErr w:type="spellEnd"/>
            <w:r>
              <w:rPr>
                <w:lang w:val="sr-Cyrl-CS"/>
              </w:rPr>
              <w:t xml:space="preserve"> (име оба родитеља)</w:t>
            </w:r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4044D0" w:rsidRDefault="004044D0" w:rsidP="004044D0">
            <w:pPr>
              <w:rPr>
                <w:lang w:val="sr-Cyrl-RS"/>
              </w:rPr>
            </w:pPr>
            <w:r>
              <w:rPr>
                <w:lang w:val="sr-Cyrl-RS"/>
              </w:rPr>
              <w:t>Предраг</w:t>
            </w:r>
            <w:r w:rsidR="00191BBA" w:rsidRPr="00191BBA">
              <w:t xml:space="preserve"> (</w:t>
            </w:r>
            <w:r>
              <w:rPr>
                <w:lang w:val="sr-Cyrl-RS"/>
              </w:rPr>
              <w:t>Млађен</w:t>
            </w:r>
            <w:r w:rsidR="00191BBA">
              <w:t>,</w:t>
            </w:r>
            <w:r w:rsidR="003D10D3">
              <w:t xml:space="preserve"> </w:t>
            </w:r>
            <w:r>
              <w:rPr>
                <w:lang w:val="sr-Cyrl-RS"/>
              </w:rPr>
              <w:t>Босиљка</w:t>
            </w:r>
            <w:r w:rsidR="00191BBA" w:rsidRPr="00191BBA">
              <w:t xml:space="preserve">) </w:t>
            </w:r>
            <w:r>
              <w:rPr>
                <w:lang w:val="sr-Cyrl-RS"/>
              </w:rPr>
              <w:t>Ковачевић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мјесто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4044D0" w:rsidRDefault="004044D0" w:rsidP="004044D0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191BBA" w:rsidRPr="00191BBA">
              <w:t>.0</w:t>
            </w:r>
            <w:r>
              <w:rPr>
                <w:lang w:val="sr-Cyrl-RS"/>
              </w:rPr>
              <w:t>4</w:t>
            </w:r>
            <w:r w:rsidR="00191BBA" w:rsidRPr="00191BBA">
              <w:t>.19</w:t>
            </w:r>
            <w:r>
              <w:rPr>
                <w:lang w:val="sr-Cyrl-RS"/>
              </w:rPr>
              <w:t>61</w:t>
            </w:r>
            <w:r w:rsidR="00191BBA" w:rsidRPr="00191BBA">
              <w:t xml:space="preserve">. </w:t>
            </w:r>
            <w:proofErr w:type="spellStart"/>
            <w:r w:rsidR="00191BBA" w:rsidRPr="00191BBA">
              <w:t>године</w:t>
            </w:r>
            <w:proofErr w:type="spellEnd"/>
            <w:r w:rsidR="00191BBA" w:rsidRPr="00191BBA">
              <w:t xml:space="preserve">, </w:t>
            </w:r>
            <w:r>
              <w:rPr>
                <w:lang w:val="sr-Cyrl-RS"/>
              </w:rPr>
              <w:t>Крмине</w:t>
            </w:r>
          </w:p>
        </w:tc>
      </w:tr>
      <w:tr w:rsidR="008C27F1" w:rsidRPr="00191BBA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био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BA" w:rsidRPr="004044D0" w:rsidRDefault="004044D0" w:rsidP="004044D0">
            <w:pPr>
              <w:rPr>
                <w:lang w:val="sr-Cyrl-RS"/>
              </w:rPr>
            </w:pPr>
            <w:proofErr w:type="spellStart"/>
            <w:r>
              <w:t>Од</w:t>
            </w:r>
            <w:proofErr w:type="spellEnd"/>
            <w:r>
              <w:t xml:space="preserve"> 200</w:t>
            </w:r>
            <w:r>
              <w:rPr>
                <w:lang w:val="sr-Cyrl-RS"/>
              </w:rPr>
              <w:t>7</w:t>
            </w:r>
            <w:proofErr w:type="spellStart"/>
            <w:r w:rsidR="00B10366">
              <w:t>до</w:t>
            </w:r>
            <w:proofErr w:type="spellEnd"/>
            <w:r w:rsidR="00B10366">
              <w:t xml:space="preserve"> </w:t>
            </w:r>
            <w:r>
              <w:rPr>
                <w:lang w:val="sr-Cyrl-RS"/>
              </w:rPr>
              <w:t>данас НУБЛ, од 2010 БЛЦ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мјеста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1007" w:rsidRPr="004044D0" w:rsidRDefault="004044D0" w:rsidP="004F192C">
            <w:pPr>
              <w:rPr>
                <w:lang w:val="sr-Cyrl-RS"/>
              </w:rPr>
            </w:pPr>
            <w:r>
              <w:rPr>
                <w:lang w:val="sr-Cyrl-RS"/>
              </w:rPr>
              <w:t>Директор спортске дворане Борик Бањалука, директор Фонда за развој и унапређење села Бањалука , Управа за индиректно опорезивање све до 2007.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Default="008C27F1">
            <w:proofErr w:type="spellStart"/>
            <w:r>
              <w:t>Чланство</w:t>
            </w:r>
            <w:proofErr w:type="spellEnd"/>
            <w:r>
              <w:t xml:space="preserve"> у </w:t>
            </w:r>
            <w:proofErr w:type="spellStart"/>
            <w:r>
              <w:t>научним</w:t>
            </w:r>
            <w:proofErr w:type="spellEnd"/>
            <w:r>
              <w:t xml:space="preserve"> и </w:t>
            </w:r>
            <w:proofErr w:type="spellStart"/>
            <w:r>
              <w:t>стручним</w:t>
            </w:r>
            <w:proofErr w:type="spellEnd"/>
            <w:r>
              <w:t xml:space="preserve"> </w:t>
            </w:r>
            <w:proofErr w:type="spellStart"/>
            <w:r>
              <w:t>организацијама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7F1" w:rsidRPr="004F192C" w:rsidRDefault="008C27F1"/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lang w:val="sr-Cyrl-CS"/>
              </w:rPr>
              <w:t xml:space="preserve"> Д</w:t>
            </w:r>
            <w:proofErr w:type="spellStart"/>
            <w:r>
              <w:rPr>
                <w:b/>
              </w:rPr>
              <w:t>ипломе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звања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Основне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044D0" w:rsidRDefault="004044D0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Педагошка академија : математика и физика </w:t>
            </w:r>
            <w:r w:rsidRPr="00955CA5">
              <w:rPr>
                <w:lang w:val="sr-Cyrl-BA"/>
              </w:rPr>
              <w:t>Унивeрзитет у Бањој Луци</w:t>
            </w:r>
            <w:r w:rsidR="00955CA5">
              <w:rPr>
                <w:lang w:val="sr-Cyrl-BA"/>
              </w:rPr>
              <w:t xml:space="preserve">, </w:t>
            </w:r>
          </w:p>
          <w:p w:rsidR="008C27F1" w:rsidRPr="001B1007" w:rsidRDefault="004044D0" w:rsidP="004044D0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Педагошки факултет : разредна настава ,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4044D0" w:rsidRDefault="004044D0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Професор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4044D0" w:rsidRDefault="004044D0" w:rsidP="004044D0">
            <w:pPr>
              <w:tabs>
                <w:tab w:val="left" w:pos="2925"/>
              </w:tabs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Педагошка академија 1982. Бањалука , Педагошки факултет Бијељина 2000.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rPr>
                <w:lang w:val="sr-Cyrl-CS"/>
              </w:rPr>
              <w:t xml:space="preserve"> из цијелог студија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B267E8" w:rsidRDefault="00B267E8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9,20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Постдипломске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55CA5" w:rsidRDefault="00955CA5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B267E8">
              <w:rPr>
                <w:lang w:val="sr-Cyrl-BA"/>
              </w:rPr>
              <w:t xml:space="preserve">Унивeрзитет у Новом Саду ,Учитељски факултет Сомбор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B267E8" w:rsidRDefault="00FC31C7">
            <w:pPr>
              <w:spacing w:after="20"/>
              <w:rPr>
                <w:lang w:val="sr-Cyrl-RS"/>
              </w:rPr>
            </w:pPr>
            <w:proofErr w:type="spellStart"/>
            <w:r>
              <w:t>М</w:t>
            </w:r>
            <w:r w:rsidR="004F192C" w:rsidRPr="004F192C">
              <w:t>агистар</w:t>
            </w:r>
            <w:proofErr w:type="spellEnd"/>
            <w:r w:rsidR="004F192C" w:rsidRPr="004F192C">
              <w:t xml:space="preserve"> </w:t>
            </w:r>
            <w:r w:rsidR="00B267E8">
              <w:rPr>
                <w:lang w:val="sr-Cyrl-RS"/>
              </w:rPr>
              <w:t>методичко дидактичких наука у области наставе математике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B267E8" w:rsidP="00B267E8">
            <w:pPr>
              <w:spacing w:after="20"/>
            </w:pPr>
            <w:r>
              <w:rPr>
                <w:lang w:val="sr-Cyrl-RS"/>
              </w:rPr>
              <w:t>Сомбор</w:t>
            </w:r>
            <w:r w:rsidR="004F192C" w:rsidRPr="004F192C">
              <w:t>, 20</w:t>
            </w:r>
            <w:r>
              <w:rPr>
                <w:lang w:val="sr-Cyrl-RS"/>
              </w:rPr>
              <w:t>02</w:t>
            </w:r>
            <w:r w:rsidR="004F192C" w:rsidRPr="004F192C">
              <w:t xml:space="preserve"> </w:t>
            </w:r>
            <w:proofErr w:type="spellStart"/>
            <w:r w:rsidR="004F192C" w:rsidRPr="004F192C">
              <w:t>године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Наслов завршног рада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B267E8" w:rsidRDefault="00B267E8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„Савремени приступ диференцираној обради проблемских задатакау настави математике“</w:t>
            </w:r>
          </w:p>
        </w:tc>
      </w:tr>
      <w:tr w:rsidR="008C27F1" w:rsidRPr="00853B40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718" w:rsidRPr="00B267E8" w:rsidRDefault="00B267E8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Методика наставе математике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B267E8" w:rsidRDefault="00B267E8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9,80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Докторске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докторат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B267E8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Природно математички факултет , Универзитет у Новом Саду</w:t>
            </w:r>
          </w:p>
        </w:tc>
      </w:tr>
      <w:tr w:rsidR="00FC31C7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Default="00FC31C7">
            <w:pPr>
              <w:spacing w:after="20"/>
              <w:ind w:left="180" w:hanging="1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B267E8" w:rsidRDefault="00FC31C7" w:rsidP="00C67577">
            <w:pPr>
              <w:spacing w:after="20"/>
              <w:rPr>
                <w:lang w:val="sr-Cyrl-RS"/>
              </w:rPr>
            </w:pPr>
            <w:proofErr w:type="spellStart"/>
            <w:r>
              <w:t>Д</w:t>
            </w:r>
            <w:r w:rsidR="00B267E8">
              <w:t>октор</w:t>
            </w:r>
            <w:proofErr w:type="spellEnd"/>
            <w:r w:rsidR="00B267E8">
              <w:t xml:space="preserve"> </w:t>
            </w:r>
            <w:r w:rsidR="00B267E8">
              <w:rPr>
                <w:lang w:val="sr-Cyrl-RS"/>
              </w:rPr>
              <w:t>методике наставе математике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 w:hanging="1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одбране докторске дисертација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B267E8" w:rsidRDefault="00B267E8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  <w:r>
              <w:t>,  20</w:t>
            </w:r>
            <w:r>
              <w:rPr>
                <w:lang w:val="sr-Cyrl-RS"/>
              </w:rPr>
              <w:t>06.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докторске </w:t>
            </w:r>
            <w:proofErr w:type="spellStart"/>
            <w:r>
              <w:t>дисертације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B267E8">
            <w:pPr>
              <w:spacing w:after="20"/>
              <w:rPr>
                <w:lang w:val="sr-Cyrl-CS"/>
              </w:rPr>
            </w:pPr>
            <w:r>
              <w:rPr>
                <w:lang w:val="sr-Cyrl-CS"/>
              </w:rPr>
              <w:t>Примјена рачунара у настави математике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B267E8" w:rsidRDefault="00B267E8" w:rsidP="00C67577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Методика наставе математике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Научна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умјетничка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</w:pPr>
          </w:p>
        </w:tc>
      </w:tr>
      <w:tr w:rsidR="008C27F1" w:rsidRPr="005A078F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F" w:rsidRDefault="005A078F" w:rsidP="005A078F">
            <w:pPr>
              <w:spacing w:after="20"/>
            </w:pPr>
          </w:p>
          <w:p w:rsidR="00DB6E63" w:rsidRPr="002D1D3D" w:rsidRDefault="00DB6E63" w:rsidP="00DB6E63">
            <w:pPr>
              <w:spacing w:after="20"/>
              <w:rPr>
                <w:b/>
                <w:noProof/>
              </w:rPr>
            </w:pPr>
            <w:r w:rsidRPr="00DB6E63">
              <w:rPr>
                <w:b/>
                <w:noProof/>
                <w:lang w:val="sr-Cyrl-CS"/>
              </w:rPr>
              <w:t>Прегледни научни рад у часопису међународног значаја или поглавље у монографији истог ранга:</w:t>
            </w:r>
          </w:p>
          <w:p w:rsidR="005A078F" w:rsidRPr="00C41D13" w:rsidRDefault="005A078F" w:rsidP="005A078F">
            <w:pPr>
              <w:spacing w:after="20"/>
              <w:rPr>
                <w:b/>
              </w:rPr>
            </w:pPr>
          </w:p>
          <w:p w:rsidR="005A078F" w:rsidRPr="00B267E8" w:rsidRDefault="00B267E8" w:rsidP="005A078F">
            <w:pPr>
              <w:numPr>
                <w:ilvl w:val="0"/>
                <w:numId w:val="6"/>
              </w:numPr>
              <w:spacing w:after="20"/>
            </w:pPr>
            <w:r>
              <w:rPr>
                <w:b/>
                <w:lang w:val="sr-Cyrl-RS"/>
              </w:rPr>
              <w:t xml:space="preserve">Предраг Ковачевић , </w:t>
            </w:r>
            <w:r w:rsidRPr="00B267E8">
              <w:rPr>
                <w:i/>
                <w:lang w:val="sr-Cyrl-RS"/>
              </w:rPr>
              <w:t>Индивидуализација наставе математике</w:t>
            </w:r>
            <w:r>
              <w:rPr>
                <w:i/>
                <w:lang w:val="sr-Cyrl-RS"/>
              </w:rPr>
              <w:t xml:space="preserve">, </w:t>
            </w:r>
            <w:r w:rsidRPr="00B267E8">
              <w:rPr>
                <w:lang w:val="sr-Cyrl-RS"/>
              </w:rPr>
              <w:t>„Учитељ“ Београд 2014.</w:t>
            </w:r>
          </w:p>
          <w:p w:rsidR="00B267E8" w:rsidRPr="00B267E8" w:rsidRDefault="00B267E8" w:rsidP="00AC3536">
            <w:pPr>
              <w:spacing w:after="20"/>
              <w:ind w:left="360"/>
            </w:pPr>
          </w:p>
          <w:p w:rsidR="005A078F" w:rsidRPr="00C41D13" w:rsidRDefault="005A078F" w:rsidP="005A078F">
            <w:pPr>
              <w:spacing w:after="20"/>
              <w:jc w:val="right"/>
            </w:pPr>
          </w:p>
          <w:p w:rsidR="00DB6E63" w:rsidRPr="00253373" w:rsidRDefault="00DB6E63" w:rsidP="00DB6E63">
            <w:pPr>
              <w:spacing w:after="20"/>
              <w:rPr>
                <w:b/>
                <w:noProof/>
                <w:lang w:val="sr-Cyrl-CS"/>
              </w:rPr>
            </w:pPr>
            <w:r w:rsidRPr="00DB6E63">
              <w:rPr>
                <w:b/>
                <w:noProof/>
                <w:lang w:val="sr-Cyrl-CS"/>
              </w:rPr>
              <w:t>Оригинални научни радови у часопису од међународног значаја:</w:t>
            </w:r>
          </w:p>
          <w:p w:rsidR="005A078F" w:rsidRPr="00DB6E63" w:rsidRDefault="005A078F" w:rsidP="005A078F">
            <w:pPr>
              <w:spacing w:after="20"/>
              <w:rPr>
                <w:b/>
                <w:lang w:val="sr-Cyrl-CS"/>
              </w:rPr>
            </w:pPr>
          </w:p>
          <w:p w:rsidR="005A078F" w:rsidRPr="00AC3536" w:rsidRDefault="00AC3536" w:rsidP="00AC3536">
            <w:pPr>
              <w:pStyle w:val="ListParagraph"/>
              <w:numPr>
                <w:ilvl w:val="0"/>
                <w:numId w:val="18"/>
              </w:numPr>
              <w:spacing w:after="20"/>
            </w:pPr>
            <w:r w:rsidRPr="00AC3536">
              <w:rPr>
                <w:b/>
                <w:lang w:val="sr-Cyrl-RS"/>
              </w:rPr>
              <w:t xml:space="preserve">Предраг Ковачевић , </w:t>
            </w:r>
            <w:r w:rsidRPr="00AC3536">
              <w:rPr>
                <w:i/>
                <w:lang w:val="sr-Cyrl-RS"/>
              </w:rPr>
              <w:t>Иновације у настави математике</w:t>
            </w:r>
            <w:r>
              <w:rPr>
                <w:b/>
                <w:lang w:val="sr-Cyrl-RS"/>
              </w:rPr>
              <w:t xml:space="preserve"> , </w:t>
            </w:r>
            <w:r w:rsidRPr="00AC3536">
              <w:rPr>
                <w:lang w:val="sr-Cyrl-RS"/>
              </w:rPr>
              <w:t>„Просветно дело“ 2010. Скопље</w:t>
            </w:r>
          </w:p>
          <w:p w:rsidR="005A078F" w:rsidRPr="00AC3536" w:rsidRDefault="00AC3536" w:rsidP="005A078F">
            <w:pPr>
              <w:pStyle w:val="ListParagraph"/>
              <w:numPr>
                <w:ilvl w:val="0"/>
                <w:numId w:val="18"/>
              </w:numPr>
              <w:spacing w:after="20"/>
              <w:rPr>
                <w:b/>
              </w:rPr>
            </w:pPr>
            <w:proofErr w:type="spellStart"/>
            <w:r w:rsidRPr="00AC3536">
              <w:rPr>
                <w:b/>
              </w:rPr>
              <w:t>Предраг</w:t>
            </w:r>
            <w:proofErr w:type="spellEnd"/>
            <w:r w:rsidRPr="00AC3536">
              <w:rPr>
                <w:b/>
              </w:rPr>
              <w:t xml:space="preserve"> </w:t>
            </w:r>
            <w:proofErr w:type="spellStart"/>
            <w:proofErr w:type="gramStart"/>
            <w:r w:rsidRPr="00AC3536">
              <w:rPr>
                <w:b/>
              </w:rPr>
              <w:t>Ковачевић</w:t>
            </w:r>
            <w:proofErr w:type="spellEnd"/>
            <w:r w:rsidRPr="00AC3536">
              <w:rPr>
                <w:b/>
              </w:rPr>
              <w:t xml:space="preserve"> ,</w:t>
            </w:r>
            <w:proofErr w:type="gramEnd"/>
            <w:r w:rsidRPr="00AC3536">
              <w:t xml:space="preserve"> </w:t>
            </w:r>
            <w:r w:rsidRPr="00AC3536">
              <w:rPr>
                <w:i/>
                <w:lang w:val="sr-Cyrl-RS"/>
              </w:rPr>
              <w:t>Улога и значај природних бројева у настави математике</w:t>
            </w:r>
            <w:r>
              <w:rPr>
                <w:lang w:val="sr-Cyrl-RS"/>
              </w:rPr>
              <w:t xml:space="preserve"> , „Дидактички путокази „ 2012. Зеница</w:t>
            </w:r>
          </w:p>
          <w:p w:rsidR="0069751F" w:rsidRPr="0069751F" w:rsidRDefault="0069751F" w:rsidP="005A078F">
            <w:pPr>
              <w:spacing w:after="20"/>
            </w:pPr>
          </w:p>
          <w:p w:rsidR="00DB6E63" w:rsidRPr="00BC5287" w:rsidRDefault="00DB6E63" w:rsidP="00DB6E63">
            <w:pPr>
              <w:spacing w:after="20"/>
              <w:rPr>
                <w:b/>
                <w:noProof/>
                <w:lang w:val="sr-Cyrl-CS"/>
              </w:rPr>
            </w:pPr>
            <w:r w:rsidRPr="00586A13">
              <w:rPr>
                <w:b/>
                <w:noProof/>
                <w:lang w:val="sr-Cyrl-CS"/>
              </w:rPr>
              <w:t>Оригинални научни радови у часопису од националног значаја:</w:t>
            </w:r>
          </w:p>
          <w:p w:rsidR="005A078F" w:rsidRPr="00AC3536" w:rsidRDefault="00AC3536" w:rsidP="00AC3536">
            <w:pPr>
              <w:pStyle w:val="ListParagraph"/>
              <w:numPr>
                <w:ilvl w:val="0"/>
                <w:numId w:val="19"/>
              </w:numPr>
              <w:spacing w:after="20"/>
              <w:rPr>
                <w:b/>
                <w:lang w:val="sr-Cyrl-CS"/>
              </w:rPr>
            </w:pPr>
            <w:proofErr w:type="spellStart"/>
            <w:r w:rsidRPr="00AC3536">
              <w:rPr>
                <w:b/>
              </w:rPr>
              <w:t>Предраг</w:t>
            </w:r>
            <w:proofErr w:type="spellEnd"/>
            <w:r w:rsidRPr="00AC3536">
              <w:rPr>
                <w:b/>
              </w:rPr>
              <w:t xml:space="preserve"> </w:t>
            </w:r>
            <w:proofErr w:type="spellStart"/>
            <w:proofErr w:type="gramStart"/>
            <w:r w:rsidRPr="00AC3536">
              <w:rPr>
                <w:b/>
              </w:rPr>
              <w:t>Ковачевић</w:t>
            </w:r>
            <w:proofErr w:type="spellEnd"/>
            <w:r w:rsidRPr="00AC3536">
              <w:rPr>
                <w:b/>
              </w:rPr>
              <w:t xml:space="preserve"> ,</w:t>
            </w:r>
            <w:r w:rsidRPr="00AC3536">
              <w:rPr>
                <w:i/>
                <w:lang w:val="sr-Cyrl-RS"/>
              </w:rPr>
              <w:t>Индивидуализација</w:t>
            </w:r>
            <w:proofErr w:type="gramEnd"/>
            <w:r w:rsidRPr="00AC3536">
              <w:rPr>
                <w:i/>
                <w:lang w:val="sr-Cyrl-RS"/>
              </w:rPr>
              <w:t xml:space="preserve"> наставе математике</w:t>
            </w:r>
            <w:r>
              <w:rPr>
                <w:i/>
                <w:lang w:val="sr-Cyrl-RS"/>
              </w:rPr>
              <w:t xml:space="preserve"> , </w:t>
            </w:r>
            <w:r w:rsidRPr="00AC3536">
              <w:rPr>
                <w:lang w:val="sr-Cyrl-RS"/>
              </w:rPr>
              <w:t>„Учитељ“</w:t>
            </w:r>
            <w:r>
              <w:rPr>
                <w:lang w:val="sr-Cyrl-RS"/>
              </w:rPr>
              <w:t xml:space="preserve"> </w:t>
            </w:r>
            <w:r w:rsidRPr="00AC3536">
              <w:rPr>
                <w:lang w:val="sr-Cyrl-RS"/>
              </w:rPr>
              <w:t>Београд , 2014.</w:t>
            </w:r>
          </w:p>
          <w:p w:rsidR="00BA0A45" w:rsidRDefault="00BA0A45" w:rsidP="0051646F">
            <w:pPr>
              <w:spacing w:after="20"/>
              <w:rPr>
                <w:b/>
                <w:noProof/>
                <w:lang w:val="sr-Cyrl-CS"/>
              </w:rPr>
            </w:pPr>
            <w:r w:rsidRPr="00C41D13">
              <w:rPr>
                <w:b/>
                <w:noProof/>
                <w:lang w:val="sr-Cyrl-CS"/>
              </w:rPr>
              <w:t>Нау</w:t>
            </w:r>
            <w:r w:rsidRPr="005A078F">
              <w:rPr>
                <w:b/>
                <w:noProof/>
                <w:lang w:val="sr-Cyrl-CS"/>
              </w:rPr>
              <w:t>ч</w:t>
            </w:r>
            <w:r w:rsidRPr="00C41D13">
              <w:rPr>
                <w:b/>
                <w:noProof/>
                <w:lang w:val="sr-Cyrl-CS"/>
              </w:rPr>
              <w:t>ни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радови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на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скуповима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националног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зна</w:t>
            </w:r>
            <w:r w:rsidRPr="005A078F">
              <w:rPr>
                <w:b/>
                <w:noProof/>
                <w:lang w:val="sr-Cyrl-CS"/>
              </w:rPr>
              <w:t>ч</w:t>
            </w:r>
            <w:r w:rsidRPr="00C41D13">
              <w:rPr>
                <w:b/>
                <w:noProof/>
                <w:lang w:val="sr-Cyrl-CS"/>
              </w:rPr>
              <w:t>аја</w:t>
            </w:r>
            <w:r w:rsidRPr="005A078F">
              <w:rPr>
                <w:b/>
                <w:noProof/>
                <w:lang w:val="sr-Cyrl-CS"/>
              </w:rPr>
              <w:t>, ш</w:t>
            </w:r>
            <w:r w:rsidRPr="00C41D13">
              <w:rPr>
                <w:b/>
                <w:noProof/>
                <w:lang w:val="sr-Cyrl-CS"/>
              </w:rPr>
              <w:t>тампан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у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цјелини</w:t>
            </w:r>
            <w:r w:rsidRPr="005A078F">
              <w:rPr>
                <w:b/>
                <w:noProof/>
                <w:lang w:val="sr-Cyrl-CS"/>
              </w:rPr>
              <w:t>:</w:t>
            </w:r>
          </w:p>
          <w:p w:rsidR="00BA0A45" w:rsidRPr="0051646F" w:rsidRDefault="00BA0A45" w:rsidP="0051646F">
            <w:pPr>
              <w:spacing w:after="20"/>
              <w:rPr>
                <w:b/>
                <w:noProof/>
              </w:rPr>
            </w:pPr>
          </w:p>
          <w:p w:rsidR="000973E9" w:rsidRDefault="00AC3536" w:rsidP="00AC3536">
            <w:pPr>
              <w:numPr>
                <w:ilvl w:val="0"/>
                <w:numId w:val="10"/>
              </w:numPr>
              <w:spacing w:after="20"/>
            </w:pPr>
            <w:proofErr w:type="spellStart"/>
            <w:r w:rsidRPr="00AC3536">
              <w:rPr>
                <w:b/>
              </w:rPr>
              <w:t>Предраг</w:t>
            </w:r>
            <w:proofErr w:type="spellEnd"/>
            <w:r w:rsidRPr="00AC3536">
              <w:rPr>
                <w:b/>
              </w:rPr>
              <w:t xml:space="preserve"> </w:t>
            </w:r>
            <w:proofErr w:type="spellStart"/>
            <w:proofErr w:type="gramStart"/>
            <w:r w:rsidRPr="00AC3536">
              <w:rPr>
                <w:b/>
              </w:rPr>
              <w:t>Ковачевић</w:t>
            </w:r>
            <w:proofErr w:type="spellEnd"/>
            <w:r w:rsidRPr="00AC3536">
              <w:rPr>
                <w:b/>
              </w:rPr>
              <w:t xml:space="preserve"> ,</w:t>
            </w:r>
            <w:proofErr w:type="gramEnd"/>
            <w:r w:rsidRPr="00AC3536">
              <w:t xml:space="preserve"> </w:t>
            </w:r>
            <w:r>
              <w:rPr>
                <w:lang w:val="sr-Cyrl-RS"/>
              </w:rPr>
              <w:t>Комуникација и интеракција у настави математике „Норма „, 2012. Сомбор</w:t>
            </w:r>
          </w:p>
          <w:p w:rsidR="00853B40" w:rsidRPr="00CA4BAF" w:rsidRDefault="008F6B45" w:rsidP="008F6B45">
            <w:pPr>
              <w:spacing w:after="20"/>
              <w:ind w:left="360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</w:p>
          <w:p w:rsidR="005A078F" w:rsidRDefault="005A078F" w:rsidP="005A078F">
            <w:pPr>
              <w:spacing w:after="20"/>
            </w:pPr>
          </w:p>
          <w:p w:rsidR="005A078F" w:rsidRPr="00BB360D" w:rsidRDefault="005A078F" w:rsidP="007768BE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884B30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Образовна</w:t>
            </w:r>
            <w:proofErr w:type="spellEnd"/>
            <w:r w:rsidR="00884B3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4965F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316F9F" w:rsidRDefault="00316F9F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45" w:rsidRDefault="00BA0A45">
            <w:pPr>
              <w:spacing w:after="20"/>
            </w:pPr>
          </w:p>
          <w:p w:rsidR="00884B30" w:rsidRDefault="00884B30">
            <w:pPr>
              <w:spacing w:after="20"/>
              <w:rPr>
                <w:b/>
              </w:rPr>
            </w:pPr>
            <w:proofErr w:type="spellStart"/>
            <w:r w:rsidRPr="00884B30">
              <w:rPr>
                <w:b/>
              </w:rPr>
              <w:t>Образовна</w:t>
            </w:r>
            <w:proofErr w:type="spellEnd"/>
            <w:r w:rsidRPr="00884B30">
              <w:rPr>
                <w:b/>
              </w:rPr>
              <w:t xml:space="preserve"> </w:t>
            </w:r>
            <w:proofErr w:type="spellStart"/>
            <w:r w:rsidRPr="00884B30">
              <w:rPr>
                <w:b/>
              </w:rPr>
              <w:t>дјелатност</w:t>
            </w:r>
            <w:proofErr w:type="spellEnd"/>
          </w:p>
          <w:p w:rsidR="00884B30" w:rsidRPr="00884B30" w:rsidRDefault="00884B30">
            <w:pPr>
              <w:spacing w:after="20"/>
              <w:rPr>
                <w:b/>
              </w:rPr>
            </w:pPr>
          </w:p>
          <w:p w:rsidR="00884B30" w:rsidRDefault="00884B30">
            <w:pPr>
              <w:spacing w:after="20"/>
            </w:pPr>
            <w:proofErr w:type="spellStart"/>
            <w:r>
              <w:t>Изводио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Високој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школи</w:t>
            </w:r>
            <w:proofErr w:type="spellEnd"/>
            <w:r>
              <w:t xml:space="preserve">  Banja</w:t>
            </w:r>
            <w:proofErr w:type="gramEnd"/>
            <w:r>
              <w:t xml:space="preserve"> Luka College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 </w:t>
            </w:r>
            <w:proofErr w:type="spellStart"/>
            <w:r>
              <w:t>научне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  <w:r>
              <w:t xml:space="preserve"> и </w:t>
            </w:r>
            <w:proofErr w:type="spellStart"/>
            <w:r>
              <w:t>то</w:t>
            </w:r>
            <w:proofErr w:type="spellEnd"/>
            <w:r>
              <w:t>:</w:t>
            </w:r>
          </w:p>
          <w:p w:rsidR="00884B30" w:rsidRDefault="00AC3536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 xml:space="preserve">Математика </w:t>
            </w:r>
            <w:r>
              <w:rPr>
                <w:lang w:val="bs-Latn-BA"/>
              </w:rPr>
              <w:t>I</w:t>
            </w:r>
          </w:p>
          <w:p w:rsidR="00AC3536" w:rsidRDefault="00AC3536" w:rsidP="00AC3536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 xml:space="preserve">Математика </w:t>
            </w:r>
            <w:r>
              <w:rPr>
                <w:lang w:val="bs-Latn-BA"/>
              </w:rPr>
              <w:t>II</w:t>
            </w:r>
          </w:p>
          <w:p w:rsidR="00AC3536" w:rsidRDefault="00AC3536" w:rsidP="00AC3536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 xml:space="preserve">Математика </w:t>
            </w:r>
            <w:r>
              <w:rPr>
                <w:lang w:val="bs-Latn-BA"/>
              </w:rPr>
              <w:t>III</w:t>
            </w:r>
          </w:p>
          <w:p w:rsidR="009A78FE" w:rsidRPr="00B2204D" w:rsidRDefault="009A78FE">
            <w:pPr>
              <w:spacing w:after="20"/>
              <w:rPr>
                <w:lang w:val="sr-Cyrl-RS"/>
              </w:rPr>
            </w:pPr>
          </w:p>
          <w:p w:rsidR="00BA0A45" w:rsidRPr="009A78FE" w:rsidRDefault="00BA0A45" w:rsidP="00BA0A45">
            <w:pPr>
              <w:spacing w:after="20"/>
              <w:rPr>
                <w:b/>
              </w:rPr>
            </w:pPr>
            <w:proofErr w:type="spellStart"/>
            <w:r w:rsidRPr="009A78FE">
              <w:rPr>
                <w:b/>
              </w:rPr>
              <w:t>Други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облици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међународне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сарадње</w:t>
            </w:r>
            <w:proofErr w:type="spellEnd"/>
            <w:r w:rsidRPr="009A78FE">
              <w:rPr>
                <w:b/>
              </w:rPr>
              <w:t xml:space="preserve"> (</w:t>
            </w:r>
            <w:proofErr w:type="spellStart"/>
            <w:r w:rsidRPr="009A78FE">
              <w:rPr>
                <w:b/>
              </w:rPr>
              <w:t>конференције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скупови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радионице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едукација</w:t>
            </w:r>
            <w:proofErr w:type="spellEnd"/>
            <w:r w:rsidRPr="009A78FE">
              <w:rPr>
                <w:b/>
              </w:rPr>
              <w:t xml:space="preserve"> у </w:t>
            </w:r>
            <w:proofErr w:type="spellStart"/>
            <w:r w:rsidRPr="009A78FE">
              <w:rPr>
                <w:b/>
              </w:rPr>
              <w:t>иностранству</w:t>
            </w:r>
            <w:proofErr w:type="spellEnd"/>
          </w:p>
          <w:p w:rsidR="00BA0A45" w:rsidRPr="009A78FE" w:rsidRDefault="00BA0A45" w:rsidP="00BA0A45">
            <w:pPr>
              <w:spacing w:after="20"/>
            </w:pPr>
          </w:p>
          <w:p w:rsidR="00AC3536" w:rsidRPr="00AC3536" w:rsidRDefault="00AC3536" w:rsidP="00AC3536">
            <w:pPr>
              <w:spacing w:after="20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Универзитет УНИОН Никола Тесла Београд</w:t>
            </w:r>
          </w:p>
          <w:p w:rsidR="00BA0A45" w:rsidRPr="0021018B" w:rsidRDefault="00BA0A45" w:rsidP="00B2204D">
            <w:pPr>
              <w:ind w:left="36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285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 xml:space="preserve">д) </w:t>
            </w:r>
            <w:proofErr w:type="spellStart"/>
            <w:r>
              <w:rPr>
                <w:b/>
              </w:rPr>
              <w:t>Стручна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кандидата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RPr="006676C7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676C7" w:rsidRPr="006676C7" w:rsidRDefault="006676C7" w:rsidP="006676C7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5B36B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  <w:p w:rsidR="006676C7" w:rsidRPr="00024260" w:rsidRDefault="006676C7" w:rsidP="00B2204D">
            <w:pPr>
              <w:pStyle w:val="ListParagraph"/>
              <w:jc w:val="left"/>
            </w:pPr>
          </w:p>
        </w:tc>
      </w:tr>
    </w:tbl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D14C7"/>
    <w:multiLevelType w:val="hybridMultilevel"/>
    <w:tmpl w:val="03F2D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108C6"/>
    <w:multiLevelType w:val="hybridMultilevel"/>
    <w:tmpl w:val="8320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94698"/>
    <w:multiLevelType w:val="hybridMultilevel"/>
    <w:tmpl w:val="03F2D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17"/>
  </w:num>
  <w:num w:numId="11">
    <w:abstractNumId w:val="16"/>
  </w:num>
  <w:num w:numId="12">
    <w:abstractNumId w:val="12"/>
  </w:num>
  <w:num w:numId="13">
    <w:abstractNumId w:val="1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1"/>
    <w:rsid w:val="00024260"/>
    <w:rsid w:val="00096A65"/>
    <w:rsid w:val="000973E9"/>
    <w:rsid w:val="000B2D49"/>
    <w:rsid w:val="000F4D6C"/>
    <w:rsid w:val="00191BBA"/>
    <w:rsid w:val="001B1007"/>
    <w:rsid w:val="001C2903"/>
    <w:rsid w:val="001C37EE"/>
    <w:rsid w:val="0021018B"/>
    <w:rsid w:val="00244DF8"/>
    <w:rsid w:val="002639E3"/>
    <w:rsid w:val="0028744C"/>
    <w:rsid w:val="002938B1"/>
    <w:rsid w:val="002D1DA0"/>
    <w:rsid w:val="00300BBA"/>
    <w:rsid w:val="0031226C"/>
    <w:rsid w:val="00316F9F"/>
    <w:rsid w:val="00334888"/>
    <w:rsid w:val="003972E3"/>
    <w:rsid w:val="003A5B93"/>
    <w:rsid w:val="003C7593"/>
    <w:rsid w:val="003D10D3"/>
    <w:rsid w:val="003F0FA6"/>
    <w:rsid w:val="004044D0"/>
    <w:rsid w:val="00404AF5"/>
    <w:rsid w:val="004342AB"/>
    <w:rsid w:val="00480BE4"/>
    <w:rsid w:val="004965FC"/>
    <w:rsid w:val="004A22D5"/>
    <w:rsid w:val="004D0E07"/>
    <w:rsid w:val="004E402F"/>
    <w:rsid w:val="004F192C"/>
    <w:rsid w:val="00551A54"/>
    <w:rsid w:val="005A078F"/>
    <w:rsid w:val="005B36B1"/>
    <w:rsid w:val="005E1879"/>
    <w:rsid w:val="005F12AA"/>
    <w:rsid w:val="005F177B"/>
    <w:rsid w:val="00625866"/>
    <w:rsid w:val="006676C7"/>
    <w:rsid w:val="00670F44"/>
    <w:rsid w:val="00694727"/>
    <w:rsid w:val="0069751F"/>
    <w:rsid w:val="00743143"/>
    <w:rsid w:val="007768BE"/>
    <w:rsid w:val="007A406E"/>
    <w:rsid w:val="007E5F55"/>
    <w:rsid w:val="007E6C31"/>
    <w:rsid w:val="008048F5"/>
    <w:rsid w:val="00815AB4"/>
    <w:rsid w:val="00843C39"/>
    <w:rsid w:val="00853B40"/>
    <w:rsid w:val="00867944"/>
    <w:rsid w:val="00884B30"/>
    <w:rsid w:val="008A3348"/>
    <w:rsid w:val="008B52A2"/>
    <w:rsid w:val="008C27F1"/>
    <w:rsid w:val="008D75B0"/>
    <w:rsid w:val="008F6B45"/>
    <w:rsid w:val="009028AF"/>
    <w:rsid w:val="00941F8B"/>
    <w:rsid w:val="00953A50"/>
    <w:rsid w:val="00955CA5"/>
    <w:rsid w:val="009A0629"/>
    <w:rsid w:val="009A78FE"/>
    <w:rsid w:val="00A01397"/>
    <w:rsid w:val="00A25670"/>
    <w:rsid w:val="00A4497A"/>
    <w:rsid w:val="00AA032D"/>
    <w:rsid w:val="00AC3536"/>
    <w:rsid w:val="00AD179D"/>
    <w:rsid w:val="00AE129E"/>
    <w:rsid w:val="00B07C3D"/>
    <w:rsid w:val="00B10366"/>
    <w:rsid w:val="00B152B9"/>
    <w:rsid w:val="00B2204D"/>
    <w:rsid w:val="00B267E8"/>
    <w:rsid w:val="00B61718"/>
    <w:rsid w:val="00B7282E"/>
    <w:rsid w:val="00B83F03"/>
    <w:rsid w:val="00B9536B"/>
    <w:rsid w:val="00BA0A45"/>
    <w:rsid w:val="00BB360D"/>
    <w:rsid w:val="00BE089F"/>
    <w:rsid w:val="00BF1592"/>
    <w:rsid w:val="00C41D13"/>
    <w:rsid w:val="00C67577"/>
    <w:rsid w:val="00C90D55"/>
    <w:rsid w:val="00CA4BAF"/>
    <w:rsid w:val="00CD2C6D"/>
    <w:rsid w:val="00CE5914"/>
    <w:rsid w:val="00D04F49"/>
    <w:rsid w:val="00D234E3"/>
    <w:rsid w:val="00D31EA7"/>
    <w:rsid w:val="00D5722C"/>
    <w:rsid w:val="00D91DBF"/>
    <w:rsid w:val="00DB6E63"/>
    <w:rsid w:val="00DC3212"/>
    <w:rsid w:val="00E16C15"/>
    <w:rsid w:val="00E72DEA"/>
    <w:rsid w:val="00EC5ED9"/>
    <w:rsid w:val="00ED1087"/>
    <w:rsid w:val="00F256E0"/>
    <w:rsid w:val="00F477C7"/>
    <w:rsid w:val="00F84BE9"/>
    <w:rsid w:val="00FB35A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BCE4-2202-425B-98C4-03613BC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461E-89BA-4091-9512-3E2FF8D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Banjoj Luci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Svetlana Dusanic-Gacic</cp:lastModifiedBy>
  <cp:revision>2</cp:revision>
  <dcterms:created xsi:type="dcterms:W3CDTF">2018-02-12T08:14:00Z</dcterms:created>
  <dcterms:modified xsi:type="dcterms:W3CDTF">2018-02-12T08:14:00Z</dcterms:modified>
</cp:coreProperties>
</file>